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458" w:rsidRDefault="00373B80" w:rsidP="007E2458">
      <w:pPr>
        <w:widowControl w:val="0"/>
        <w:pBdr>
          <w:top w:val="nil"/>
          <w:left w:val="nil"/>
          <w:bottom w:val="nil"/>
          <w:right w:val="nil"/>
          <w:between w:val="nil"/>
        </w:pBdr>
        <w:spacing w:line="235" w:lineRule="auto"/>
        <w:ind w:left="331" w:right="322"/>
        <w:jc w:val="center"/>
        <w:rPr>
          <w:b/>
          <w:color w:val="000000"/>
          <w:sz w:val="28"/>
          <w:szCs w:val="28"/>
        </w:rPr>
      </w:pPr>
      <w:r>
        <w:rPr>
          <w:b/>
          <w:color w:val="000000"/>
          <w:sz w:val="28"/>
          <w:szCs w:val="28"/>
        </w:rPr>
        <w:t xml:space="preserve">Подключение нового устройства к </w:t>
      </w:r>
      <w:proofErr w:type="spellStart"/>
      <w:r>
        <w:rPr>
          <w:b/>
          <w:color w:val="000000"/>
          <w:sz w:val="28"/>
          <w:szCs w:val="28"/>
        </w:rPr>
        <w:t>Wi-F</w:t>
      </w:r>
      <w:r w:rsidR="007E2458">
        <w:rPr>
          <w:b/>
          <w:color w:val="000000"/>
          <w:sz w:val="28"/>
          <w:szCs w:val="28"/>
        </w:rPr>
        <w:t>i</w:t>
      </w:r>
      <w:proofErr w:type="spellEnd"/>
      <w:r w:rsidR="007E2458">
        <w:rPr>
          <w:b/>
          <w:color w:val="000000"/>
          <w:sz w:val="28"/>
          <w:szCs w:val="28"/>
        </w:rPr>
        <w:t xml:space="preserve"> и добавление его в приложение</w:t>
      </w:r>
    </w:p>
    <w:p w:rsidR="007E2458" w:rsidRDefault="007E2458" w:rsidP="007E2458">
      <w:pPr>
        <w:widowControl w:val="0"/>
        <w:pBdr>
          <w:top w:val="nil"/>
          <w:left w:val="nil"/>
          <w:bottom w:val="nil"/>
          <w:right w:val="nil"/>
          <w:between w:val="nil"/>
        </w:pBdr>
        <w:spacing w:line="235" w:lineRule="auto"/>
        <w:ind w:left="331" w:right="322"/>
        <w:jc w:val="center"/>
        <w:rPr>
          <w:b/>
          <w:color w:val="000000"/>
          <w:sz w:val="28"/>
          <w:szCs w:val="28"/>
        </w:rPr>
      </w:pPr>
    </w:p>
    <w:p w:rsidR="00E30EFA" w:rsidRDefault="00373B80" w:rsidP="007E2458">
      <w:pPr>
        <w:widowControl w:val="0"/>
        <w:pBdr>
          <w:top w:val="nil"/>
          <w:left w:val="nil"/>
          <w:bottom w:val="nil"/>
          <w:right w:val="nil"/>
          <w:between w:val="nil"/>
        </w:pBdr>
        <w:spacing w:line="235" w:lineRule="auto"/>
        <w:ind w:left="331" w:right="322"/>
        <w:jc w:val="center"/>
        <w:rPr>
          <w:b/>
          <w:color w:val="000000"/>
        </w:rPr>
      </w:pPr>
      <w:r>
        <w:rPr>
          <w:b/>
          <w:color w:val="000000"/>
        </w:rPr>
        <w:t xml:space="preserve">Подключение устройства SAPFIR к </w:t>
      </w:r>
      <w:proofErr w:type="spellStart"/>
      <w:r>
        <w:rPr>
          <w:b/>
          <w:color w:val="000000"/>
        </w:rPr>
        <w:t>Wi-Fi</w:t>
      </w:r>
      <w:proofErr w:type="spellEnd"/>
      <w:r>
        <w:rPr>
          <w:b/>
          <w:color w:val="000000"/>
        </w:rPr>
        <w:t xml:space="preserve"> в ручном режиме </w:t>
      </w:r>
    </w:p>
    <w:p w:rsidR="00E30EFA" w:rsidRDefault="00373B80">
      <w:pPr>
        <w:widowControl w:val="0"/>
        <w:pBdr>
          <w:top w:val="nil"/>
          <w:left w:val="nil"/>
          <w:bottom w:val="nil"/>
          <w:right w:val="nil"/>
          <w:between w:val="nil"/>
        </w:pBdr>
        <w:spacing w:before="523" w:line="245" w:lineRule="auto"/>
        <w:ind w:left="719" w:hanging="340"/>
        <w:jc w:val="both"/>
        <w:rPr>
          <w:color w:val="000000"/>
        </w:rPr>
      </w:pPr>
      <w:r>
        <w:rPr>
          <w:color w:val="000000"/>
        </w:rPr>
        <w:t xml:space="preserve">1. Устройство при первом подключении создает свою </w:t>
      </w:r>
      <w:proofErr w:type="spellStart"/>
      <w:r>
        <w:rPr>
          <w:color w:val="000000"/>
        </w:rPr>
        <w:t>Wi-Fi</w:t>
      </w:r>
      <w:proofErr w:type="spellEnd"/>
      <w:r>
        <w:rPr>
          <w:color w:val="000000"/>
        </w:rPr>
        <w:t xml:space="preserve"> точку доступа с идентификатором «SAPFIR-XXX-ID», где XXX - тип устройства, а ID – цифры серийного номера (см. на этикетке корпуса прибора номер «ID»). Созданная им точка доступа отображается в списке доступных сетей </w:t>
      </w:r>
      <w:proofErr w:type="spellStart"/>
      <w:r>
        <w:rPr>
          <w:color w:val="000000"/>
        </w:rPr>
        <w:t>Wi-Fi</w:t>
      </w:r>
      <w:proofErr w:type="spellEnd"/>
      <w:r>
        <w:rPr>
          <w:color w:val="000000"/>
        </w:rPr>
        <w:t xml:space="preserve">. </w:t>
      </w:r>
    </w:p>
    <w:p w:rsidR="00E30EFA" w:rsidRDefault="00373B80">
      <w:pPr>
        <w:widowControl w:val="0"/>
        <w:pBdr>
          <w:top w:val="nil"/>
          <w:left w:val="nil"/>
          <w:bottom w:val="nil"/>
          <w:right w:val="nil"/>
          <w:between w:val="nil"/>
        </w:pBdr>
        <w:spacing w:before="8" w:line="245" w:lineRule="auto"/>
        <w:ind w:left="730" w:right="43" w:hanging="368"/>
        <w:jc w:val="both"/>
        <w:rPr>
          <w:b/>
          <w:color w:val="000000"/>
        </w:rPr>
      </w:pPr>
      <w:r>
        <w:rPr>
          <w:color w:val="000000"/>
        </w:rPr>
        <w:t xml:space="preserve">2. С помощью вашего смартфона (ноутбука, планшета...), оснащенного </w:t>
      </w:r>
      <w:proofErr w:type="spellStart"/>
      <w:r>
        <w:rPr>
          <w:color w:val="000000"/>
        </w:rPr>
        <w:t>Wi-Fi</w:t>
      </w:r>
      <w:proofErr w:type="spellEnd"/>
      <w:r>
        <w:rPr>
          <w:color w:val="000000"/>
        </w:rPr>
        <w:t xml:space="preserve"> модулем необходимо подключиться к созданной прибором </w:t>
      </w:r>
      <w:proofErr w:type="spellStart"/>
      <w:r>
        <w:rPr>
          <w:color w:val="000000"/>
        </w:rPr>
        <w:t>Wi-Fi</w:t>
      </w:r>
      <w:proofErr w:type="spellEnd"/>
      <w:r>
        <w:rPr>
          <w:color w:val="000000"/>
        </w:rPr>
        <w:t xml:space="preserve"> точке доступа. </w:t>
      </w:r>
      <w:r>
        <w:rPr>
          <w:b/>
          <w:color w:val="000000"/>
        </w:rPr>
        <w:t xml:space="preserve">Пароль для подключения к </w:t>
      </w:r>
      <w:proofErr w:type="spellStart"/>
      <w:r>
        <w:rPr>
          <w:b/>
          <w:color w:val="000000"/>
        </w:rPr>
        <w:t>Wi-Fi</w:t>
      </w:r>
      <w:proofErr w:type="spellEnd"/>
      <w:r>
        <w:rPr>
          <w:b/>
          <w:color w:val="000000"/>
        </w:rPr>
        <w:t xml:space="preserve"> точке доступа прибора – 00000000 </w:t>
      </w:r>
    </w:p>
    <w:p w:rsidR="00E30EFA" w:rsidRDefault="00373B80">
      <w:pPr>
        <w:widowControl w:val="0"/>
        <w:pBdr>
          <w:top w:val="nil"/>
          <w:left w:val="nil"/>
          <w:bottom w:val="nil"/>
          <w:right w:val="nil"/>
          <w:between w:val="nil"/>
        </w:pBdr>
        <w:spacing w:before="318" w:line="240" w:lineRule="auto"/>
        <w:ind w:right="2933"/>
        <w:jc w:val="right"/>
        <w:rPr>
          <w:b/>
          <w:color w:val="000000"/>
        </w:rPr>
      </w:pPr>
      <w:r>
        <w:rPr>
          <w:b/>
          <w:noProof/>
          <w:color w:val="000000"/>
        </w:rPr>
        <w:drawing>
          <wp:inline distT="19050" distB="19050" distL="19050" distR="19050">
            <wp:extent cx="1620610" cy="2850366"/>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a:srcRect/>
                    <a:stretch>
                      <a:fillRect/>
                    </a:stretch>
                  </pic:blipFill>
                  <pic:spPr>
                    <a:xfrm>
                      <a:off x="0" y="0"/>
                      <a:ext cx="1620610" cy="2850366"/>
                    </a:xfrm>
                    <a:prstGeom prst="rect">
                      <a:avLst/>
                    </a:prstGeom>
                    <a:ln/>
                  </pic:spPr>
                </pic:pic>
              </a:graphicData>
            </a:graphic>
          </wp:inline>
        </w:drawing>
      </w:r>
    </w:p>
    <w:p w:rsidR="00E30EFA" w:rsidRDefault="00373B80">
      <w:pPr>
        <w:widowControl w:val="0"/>
        <w:pBdr>
          <w:top w:val="nil"/>
          <w:left w:val="nil"/>
          <w:bottom w:val="nil"/>
          <w:right w:val="nil"/>
          <w:between w:val="nil"/>
        </w:pBdr>
        <w:spacing w:line="245" w:lineRule="auto"/>
        <w:ind w:left="730" w:right="20" w:hanging="365"/>
        <w:jc w:val="both"/>
        <w:rPr>
          <w:color w:val="000000"/>
          <w:highlight w:val="white"/>
        </w:rPr>
      </w:pPr>
      <w:r>
        <w:rPr>
          <w:color w:val="000000"/>
          <w:highlight w:val="white"/>
        </w:rPr>
        <w:t xml:space="preserve">3. Если веб-страница </w:t>
      </w:r>
      <w:r>
        <w:rPr>
          <w:color w:val="000000"/>
        </w:rPr>
        <w:t>устройства</w:t>
      </w:r>
      <w:r>
        <w:rPr>
          <w:color w:val="000000"/>
          <w:highlight w:val="white"/>
        </w:rPr>
        <w:t xml:space="preserve"> не открылась автоматически (некоторые</w:t>
      </w:r>
      <w:r>
        <w:rPr>
          <w:color w:val="000000"/>
        </w:rPr>
        <w:t xml:space="preserve"> </w:t>
      </w:r>
      <w:r>
        <w:rPr>
          <w:color w:val="000000"/>
          <w:highlight w:val="white"/>
        </w:rPr>
        <w:t>веб-браузеры не поддерживают автоматическое перенаправление), то с</w:t>
      </w:r>
      <w:r>
        <w:rPr>
          <w:color w:val="000000"/>
        </w:rPr>
        <w:t xml:space="preserve"> </w:t>
      </w:r>
      <w:r>
        <w:rPr>
          <w:color w:val="000000"/>
          <w:highlight w:val="white"/>
        </w:rPr>
        <w:t>помощью веб-браузера открыть веб-интерфейс прибора введя адрес</w:t>
      </w:r>
      <w:r>
        <w:rPr>
          <w:color w:val="000000"/>
        </w:rPr>
        <w:t xml:space="preserve"> </w:t>
      </w:r>
      <w:r>
        <w:rPr>
          <w:color w:val="1155CC"/>
          <w:highlight w:val="white"/>
          <w:u w:val="single"/>
        </w:rPr>
        <w:t>http://192.168.4.1</w:t>
      </w:r>
      <w:r>
        <w:rPr>
          <w:color w:val="000000"/>
          <w:highlight w:val="white"/>
        </w:rPr>
        <w:t>.</w:t>
      </w:r>
    </w:p>
    <w:p w:rsidR="00E30EFA" w:rsidRDefault="00373B80">
      <w:pPr>
        <w:widowControl w:val="0"/>
        <w:pBdr>
          <w:top w:val="nil"/>
          <w:left w:val="nil"/>
          <w:bottom w:val="nil"/>
          <w:right w:val="nil"/>
          <w:between w:val="nil"/>
        </w:pBdr>
        <w:spacing w:line="240" w:lineRule="auto"/>
        <w:ind w:right="1341"/>
        <w:jc w:val="right"/>
        <w:rPr>
          <w:color w:val="000000"/>
          <w:highlight w:val="white"/>
        </w:rPr>
      </w:pPr>
      <w:r>
        <w:rPr>
          <w:noProof/>
          <w:color w:val="000000"/>
          <w:highlight w:val="white"/>
        </w:rPr>
        <w:drawing>
          <wp:inline distT="19050" distB="19050" distL="19050" distR="19050">
            <wp:extent cx="1257300" cy="238506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257300" cy="2385060"/>
                    </a:xfrm>
                    <a:prstGeom prst="rect">
                      <a:avLst/>
                    </a:prstGeom>
                    <a:ln/>
                  </pic:spPr>
                </pic:pic>
              </a:graphicData>
            </a:graphic>
          </wp:inline>
        </w:drawing>
      </w:r>
      <w:r>
        <w:rPr>
          <w:noProof/>
          <w:color w:val="000000"/>
          <w:highlight w:val="white"/>
        </w:rPr>
        <w:drawing>
          <wp:inline distT="19050" distB="19050" distL="19050" distR="19050">
            <wp:extent cx="1242060" cy="22479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42285" cy="2248308"/>
                    </a:xfrm>
                    <a:prstGeom prst="rect">
                      <a:avLst/>
                    </a:prstGeom>
                    <a:ln/>
                  </pic:spPr>
                </pic:pic>
              </a:graphicData>
            </a:graphic>
          </wp:inline>
        </w:drawing>
      </w:r>
    </w:p>
    <w:p w:rsidR="00E30EFA" w:rsidRDefault="00373B80">
      <w:pPr>
        <w:widowControl w:val="0"/>
        <w:pBdr>
          <w:top w:val="nil"/>
          <w:left w:val="nil"/>
          <w:bottom w:val="nil"/>
          <w:right w:val="nil"/>
          <w:between w:val="nil"/>
        </w:pBdr>
        <w:spacing w:line="245" w:lineRule="auto"/>
        <w:ind w:left="715" w:right="20" w:hanging="357"/>
        <w:jc w:val="both"/>
        <w:rPr>
          <w:color w:val="000000"/>
        </w:rPr>
      </w:pPr>
      <w:r>
        <w:rPr>
          <w:color w:val="000000"/>
        </w:rPr>
        <w:lastRenderedPageBreak/>
        <w:t xml:space="preserve">4. На открывшейся веб-странице прибора указать имя сети и пароль к </w:t>
      </w:r>
      <w:proofErr w:type="spellStart"/>
      <w:r>
        <w:rPr>
          <w:color w:val="000000"/>
        </w:rPr>
        <w:t>Wi-Fi</w:t>
      </w:r>
      <w:proofErr w:type="spellEnd"/>
      <w:r>
        <w:rPr>
          <w:color w:val="000000"/>
        </w:rPr>
        <w:t xml:space="preserve"> точке доступа, к которой необходимо подключить прибор (ваш домашний/офисный </w:t>
      </w:r>
      <w:proofErr w:type="spellStart"/>
      <w:r>
        <w:rPr>
          <w:color w:val="000000"/>
        </w:rPr>
        <w:t>Wi-Fi</w:t>
      </w:r>
      <w:proofErr w:type="spellEnd"/>
      <w:r>
        <w:rPr>
          <w:color w:val="000000"/>
        </w:rPr>
        <w:t xml:space="preserve">). </w:t>
      </w:r>
    </w:p>
    <w:p w:rsidR="00A9668A" w:rsidRDefault="00373B80" w:rsidP="00A9668A">
      <w:pPr>
        <w:widowControl w:val="0"/>
        <w:pBdr>
          <w:top w:val="nil"/>
          <w:left w:val="nil"/>
          <w:bottom w:val="nil"/>
          <w:right w:val="nil"/>
          <w:between w:val="nil"/>
        </w:pBdr>
        <w:spacing w:before="8" w:line="240" w:lineRule="auto"/>
        <w:ind w:left="364"/>
        <w:rPr>
          <w:color w:val="000000"/>
        </w:rPr>
      </w:pPr>
      <w:r>
        <w:rPr>
          <w:color w:val="000000"/>
        </w:rPr>
        <w:t xml:space="preserve">5. Сохранить настройки. </w:t>
      </w:r>
    </w:p>
    <w:p w:rsidR="00A9668A" w:rsidRDefault="00A9668A" w:rsidP="00A9668A">
      <w:pPr>
        <w:widowControl w:val="0"/>
        <w:pBdr>
          <w:top w:val="nil"/>
          <w:left w:val="nil"/>
          <w:bottom w:val="nil"/>
          <w:right w:val="nil"/>
          <w:between w:val="nil"/>
        </w:pBdr>
        <w:spacing w:before="8" w:line="240" w:lineRule="auto"/>
        <w:ind w:left="364"/>
        <w:rPr>
          <w:color w:val="000000"/>
        </w:rPr>
      </w:pPr>
    </w:p>
    <w:p w:rsidR="00A9668A" w:rsidRDefault="00A9668A" w:rsidP="00A9668A">
      <w:pPr>
        <w:widowControl w:val="0"/>
        <w:pBdr>
          <w:top w:val="nil"/>
          <w:left w:val="nil"/>
          <w:bottom w:val="nil"/>
          <w:right w:val="nil"/>
          <w:between w:val="nil"/>
        </w:pBdr>
        <w:spacing w:before="8" w:line="240" w:lineRule="auto"/>
        <w:ind w:left="364"/>
        <w:rPr>
          <w:color w:val="000000"/>
        </w:rPr>
      </w:pPr>
    </w:p>
    <w:p w:rsidR="00E30EFA" w:rsidRPr="00A9668A" w:rsidRDefault="00373B80" w:rsidP="00A9668A">
      <w:pPr>
        <w:widowControl w:val="0"/>
        <w:pBdr>
          <w:top w:val="nil"/>
          <w:left w:val="nil"/>
          <w:bottom w:val="nil"/>
          <w:right w:val="nil"/>
          <w:between w:val="nil"/>
        </w:pBdr>
        <w:spacing w:before="8" w:line="240" w:lineRule="auto"/>
        <w:ind w:left="364"/>
        <w:jc w:val="center"/>
        <w:rPr>
          <w:color w:val="000000"/>
        </w:rPr>
      </w:pPr>
      <w:r>
        <w:rPr>
          <w:b/>
          <w:color w:val="000000"/>
        </w:rPr>
        <w:t xml:space="preserve">Подключение устройства SAPFIR к </w:t>
      </w:r>
      <w:proofErr w:type="spellStart"/>
      <w:r>
        <w:rPr>
          <w:b/>
          <w:color w:val="000000"/>
        </w:rPr>
        <w:t>Wi-Fi</w:t>
      </w:r>
      <w:proofErr w:type="spellEnd"/>
      <w:r>
        <w:rPr>
          <w:b/>
          <w:color w:val="000000"/>
        </w:rPr>
        <w:t xml:space="preserve"> с помощью функции «WPS» (альтернативный вариант)</w:t>
      </w:r>
    </w:p>
    <w:p w:rsidR="00E30EFA" w:rsidRDefault="00373B80">
      <w:pPr>
        <w:widowControl w:val="0"/>
        <w:pBdr>
          <w:top w:val="nil"/>
          <w:left w:val="nil"/>
          <w:bottom w:val="nil"/>
          <w:right w:val="nil"/>
          <w:between w:val="nil"/>
        </w:pBdr>
        <w:spacing w:before="518" w:line="245" w:lineRule="auto"/>
        <w:ind w:left="715" w:right="18" w:hanging="336"/>
        <w:jc w:val="both"/>
        <w:rPr>
          <w:color w:val="000000"/>
        </w:rPr>
      </w:pPr>
      <w:r>
        <w:rPr>
          <w:color w:val="000000"/>
        </w:rPr>
        <w:t xml:space="preserve">1. Нажать кнопку устройства и удерживать ее до двойного звукового сигнала или до двойного мигания синим цветом. При этом должна начать светить индикация устройства зелёным цветом. </w:t>
      </w:r>
    </w:p>
    <w:p w:rsidR="00E30EFA" w:rsidRDefault="00373B80">
      <w:pPr>
        <w:widowControl w:val="0"/>
        <w:pBdr>
          <w:top w:val="nil"/>
          <w:left w:val="nil"/>
          <w:bottom w:val="nil"/>
          <w:right w:val="nil"/>
          <w:between w:val="nil"/>
        </w:pBdr>
        <w:spacing w:before="8" w:line="245" w:lineRule="auto"/>
        <w:ind w:left="730" w:right="7" w:hanging="368"/>
        <w:jc w:val="both"/>
        <w:rPr>
          <w:color w:val="000000"/>
        </w:rPr>
      </w:pPr>
      <w:r>
        <w:rPr>
          <w:color w:val="000000"/>
        </w:rPr>
        <w:t xml:space="preserve">2. Отпустить кнопку. После этого устройство перейдет в режим поиска доступного роутера (маршрутизатора и т.п. – </w:t>
      </w:r>
      <w:proofErr w:type="spellStart"/>
      <w:r>
        <w:rPr>
          <w:color w:val="000000"/>
        </w:rPr>
        <w:t>Wi-Fi</w:t>
      </w:r>
      <w:proofErr w:type="spellEnd"/>
      <w:r>
        <w:rPr>
          <w:color w:val="000000"/>
        </w:rPr>
        <w:t xml:space="preserve"> устройства, используемого для подключения </w:t>
      </w:r>
      <w:proofErr w:type="spellStart"/>
      <w:r>
        <w:rPr>
          <w:color w:val="000000"/>
        </w:rPr>
        <w:t>Wi-Fi</w:t>
      </w:r>
      <w:proofErr w:type="spellEnd"/>
      <w:r>
        <w:rPr>
          <w:color w:val="000000"/>
        </w:rPr>
        <w:t xml:space="preserve"> прибора) с включенной функцией «WPS». При этом индикация изменится на синий мигающий свет. </w:t>
      </w:r>
    </w:p>
    <w:p w:rsidR="00E30EFA" w:rsidRDefault="00373B80">
      <w:pPr>
        <w:widowControl w:val="0"/>
        <w:pBdr>
          <w:top w:val="nil"/>
          <w:left w:val="nil"/>
          <w:bottom w:val="nil"/>
          <w:right w:val="nil"/>
          <w:between w:val="nil"/>
        </w:pBdr>
        <w:spacing w:before="8" w:line="245" w:lineRule="auto"/>
        <w:ind w:left="719" w:right="23" w:hanging="354"/>
        <w:jc w:val="both"/>
        <w:rPr>
          <w:color w:val="000000"/>
        </w:rPr>
      </w:pPr>
      <w:r>
        <w:rPr>
          <w:color w:val="000000"/>
        </w:rPr>
        <w:t>3. После этого, но не позднее чем через 10 сек. нажать кнопку «WPS» на корпусе роутера. После успешного подключения устройства его индикация будет соответствовать рабочему состоянию (см. инструкцию к подключаемому устройству SAPFIR).</w:t>
      </w:r>
    </w:p>
    <w:p w:rsidR="00E30EFA" w:rsidRDefault="00E30EFA">
      <w:pPr>
        <w:widowControl w:val="0"/>
        <w:pBdr>
          <w:top w:val="nil"/>
          <w:left w:val="nil"/>
          <w:bottom w:val="nil"/>
          <w:right w:val="nil"/>
          <w:between w:val="nil"/>
        </w:pBdr>
        <w:spacing w:before="8" w:line="245" w:lineRule="auto"/>
        <w:ind w:left="719" w:right="23" w:hanging="354"/>
        <w:jc w:val="both"/>
      </w:pPr>
    </w:p>
    <w:p w:rsidR="00E30EFA" w:rsidRDefault="00E30EFA">
      <w:pPr>
        <w:widowControl w:val="0"/>
        <w:pBdr>
          <w:top w:val="nil"/>
          <w:left w:val="nil"/>
          <w:bottom w:val="nil"/>
          <w:right w:val="nil"/>
          <w:between w:val="nil"/>
        </w:pBdr>
        <w:spacing w:before="8" w:line="245" w:lineRule="auto"/>
        <w:ind w:left="719" w:right="23" w:hanging="354"/>
        <w:jc w:val="both"/>
      </w:pPr>
    </w:p>
    <w:p w:rsidR="00E30EFA" w:rsidRDefault="00E30EFA">
      <w:pPr>
        <w:widowControl w:val="0"/>
        <w:pBdr>
          <w:top w:val="nil"/>
          <w:left w:val="nil"/>
          <w:bottom w:val="nil"/>
          <w:right w:val="nil"/>
          <w:between w:val="nil"/>
        </w:pBdr>
        <w:spacing w:before="8" w:line="245" w:lineRule="auto"/>
        <w:ind w:right="23"/>
        <w:jc w:val="both"/>
      </w:pPr>
    </w:p>
    <w:p w:rsidR="00E30EFA" w:rsidRDefault="00373B80">
      <w:pPr>
        <w:widowControl w:val="0"/>
        <w:pBdr>
          <w:top w:val="nil"/>
          <w:left w:val="nil"/>
          <w:bottom w:val="nil"/>
          <w:right w:val="nil"/>
          <w:between w:val="nil"/>
        </w:pBdr>
        <w:spacing w:line="240" w:lineRule="auto"/>
        <w:jc w:val="center"/>
        <w:rPr>
          <w:b/>
          <w:color w:val="000000"/>
        </w:rPr>
      </w:pPr>
      <w:r>
        <w:rPr>
          <w:b/>
          <w:color w:val="000000"/>
        </w:rPr>
        <w:t xml:space="preserve">Добавление устройства в приложении </w:t>
      </w:r>
    </w:p>
    <w:p w:rsidR="00A9668A" w:rsidRPr="00A9668A" w:rsidRDefault="00373B80" w:rsidP="00A9668A">
      <w:pPr>
        <w:pStyle w:val="a6"/>
        <w:widowControl w:val="0"/>
        <w:numPr>
          <w:ilvl w:val="0"/>
          <w:numId w:val="1"/>
        </w:numPr>
        <w:pBdr>
          <w:top w:val="nil"/>
          <w:left w:val="nil"/>
          <w:bottom w:val="nil"/>
          <w:right w:val="nil"/>
          <w:between w:val="nil"/>
        </w:pBdr>
        <w:spacing w:before="283" w:line="245" w:lineRule="auto"/>
        <w:ind w:right="12"/>
        <w:jc w:val="both"/>
        <w:rPr>
          <w:color w:val="000000"/>
        </w:rPr>
      </w:pPr>
      <w:r w:rsidRPr="00A9668A">
        <w:rPr>
          <w:color w:val="000000"/>
        </w:rPr>
        <w:t xml:space="preserve">После того как устройство подключилось к вашей сети </w:t>
      </w:r>
      <w:proofErr w:type="spellStart"/>
      <w:r w:rsidRPr="00A9668A">
        <w:rPr>
          <w:color w:val="000000"/>
        </w:rPr>
        <w:t>Wi-Fi</w:t>
      </w:r>
      <w:proofErr w:type="spellEnd"/>
      <w:r w:rsidRPr="00A9668A">
        <w:rPr>
          <w:color w:val="000000"/>
        </w:rPr>
        <w:t xml:space="preserve">, запустите приложение на смартфоне и войдите в свой аккаунт. Добавляемое устройство и смартфон должны быть подключены к одной и той же сети </w:t>
      </w:r>
      <w:proofErr w:type="spellStart"/>
      <w:r w:rsidRPr="00A9668A">
        <w:rPr>
          <w:color w:val="000000"/>
        </w:rPr>
        <w:t>Wi-Fi</w:t>
      </w:r>
      <w:proofErr w:type="spellEnd"/>
      <w:r w:rsidRPr="00A9668A">
        <w:rPr>
          <w:color w:val="000000"/>
        </w:rPr>
        <w:t xml:space="preserve">. </w:t>
      </w:r>
    </w:p>
    <w:p w:rsidR="00A9668A" w:rsidRDefault="00373B80" w:rsidP="00A9668A">
      <w:pPr>
        <w:pStyle w:val="a6"/>
        <w:widowControl w:val="0"/>
        <w:pBdr>
          <w:top w:val="nil"/>
          <w:left w:val="nil"/>
          <w:bottom w:val="nil"/>
          <w:right w:val="nil"/>
          <w:between w:val="nil"/>
        </w:pBdr>
        <w:spacing w:before="283" w:line="245" w:lineRule="auto"/>
        <w:ind w:left="739" w:right="12"/>
        <w:jc w:val="both"/>
        <w:rPr>
          <w:color w:val="000000"/>
        </w:rPr>
      </w:pPr>
      <w:r w:rsidRPr="00A9668A">
        <w:rPr>
          <w:color w:val="000000"/>
        </w:rPr>
        <w:t xml:space="preserve">На вкладке Умный дом в </w:t>
      </w:r>
      <w:r w:rsidR="00A9668A">
        <w:rPr>
          <w:color w:val="000000"/>
        </w:rPr>
        <w:t>левом верхнем углу откройте меню.</w:t>
      </w:r>
    </w:p>
    <w:p w:rsidR="00A9668A" w:rsidRDefault="00A9668A" w:rsidP="00A9668A">
      <w:pPr>
        <w:pStyle w:val="a6"/>
        <w:widowControl w:val="0"/>
        <w:pBdr>
          <w:top w:val="nil"/>
          <w:left w:val="nil"/>
          <w:bottom w:val="nil"/>
          <w:right w:val="nil"/>
          <w:between w:val="nil"/>
        </w:pBdr>
        <w:spacing w:before="283" w:line="245" w:lineRule="auto"/>
        <w:ind w:left="739" w:right="12"/>
        <w:jc w:val="both"/>
        <w:rPr>
          <w:color w:val="000000"/>
        </w:rPr>
      </w:pPr>
      <w:r>
        <w:rPr>
          <w:color w:val="000000"/>
        </w:rPr>
        <w:t>Нажмите «Добавить устройство».</w:t>
      </w:r>
    </w:p>
    <w:p w:rsidR="00A9668A" w:rsidRDefault="00A9668A" w:rsidP="00A9668A">
      <w:pPr>
        <w:pStyle w:val="a6"/>
        <w:widowControl w:val="0"/>
        <w:pBdr>
          <w:top w:val="nil"/>
          <w:left w:val="nil"/>
          <w:bottom w:val="nil"/>
          <w:right w:val="nil"/>
          <w:between w:val="nil"/>
        </w:pBdr>
        <w:spacing w:before="283" w:line="245" w:lineRule="auto"/>
        <w:ind w:left="739" w:right="12"/>
        <w:jc w:val="both"/>
        <w:rPr>
          <w:color w:val="000000"/>
        </w:rPr>
      </w:pPr>
    </w:p>
    <w:p w:rsidR="00A9668A" w:rsidRPr="00A9668A" w:rsidRDefault="00A9668A" w:rsidP="00A9668A">
      <w:pPr>
        <w:pStyle w:val="a6"/>
        <w:widowControl w:val="0"/>
        <w:pBdr>
          <w:top w:val="nil"/>
          <w:left w:val="nil"/>
          <w:bottom w:val="nil"/>
          <w:right w:val="nil"/>
          <w:between w:val="nil"/>
        </w:pBdr>
        <w:spacing w:before="283" w:line="245" w:lineRule="auto"/>
        <w:ind w:left="739" w:right="12"/>
        <w:jc w:val="both"/>
        <w:rPr>
          <w:color w:val="000000"/>
        </w:rPr>
      </w:pPr>
      <w:r>
        <w:t xml:space="preserve">Если устройство подключено к интернету, оно отобразится в приложении. </w:t>
      </w:r>
      <w:r>
        <w:br/>
        <w:t xml:space="preserve">Если этого не произошло, нажмите «Устройство включено».‎ </w:t>
      </w:r>
      <w:r w:rsidR="00253733">
        <w:rPr>
          <w:color w:val="00000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4pt;height:262.2pt">
            <v:imagedata r:id="rId8" o:title="Group 320"/>
          </v:shape>
        </w:pict>
      </w:r>
      <w:r w:rsidR="00373B80" w:rsidRPr="00A9668A">
        <w:rPr>
          <w:color w:val="000000"/>
        </w:rPr>
        <w:t xml:space="preserve"> </w:t>
      </w:r>
      <w:r w:rsidR="00253733">
        <w:rPr>
          <w:color w:val="000000"/>
        </w:rPr>
        <w:pict>
          <v:shape id="_x0000_i1026" type="#_x0000_t75" style="width:169.2pt;height:255pt">
            <v:imagedata r:id="rId9" o:title="Group 318"/>
          </v:shape>
        </w:pict>
      </w:r>
    </w:p>
    <w:p w:rsidR="00A9668A" w:rsidRPr="00A9668A" w:rsidRDefault="00A9668A" w:rsidP="00A9668A">
      <w:pPr>
        <w:pStyle w:val="a6"/>
        <w:widowControl w:val="0"/>
        <w:numPr>
          <w:ilvl w:val="0"/>
          <w:numId w:val="1"/>
        </w:numPr>
        <w:pBdr>
          <w:top w:val="nil"/>
          <w:left w:val="nil"/>
          <w:bottom w:val="nil"/>
          <w:right w:val="nil"/>
          <w:between w:val="nil"/>
        </w:pBdr>
        <w:spacing w:before="283" w:line="245" w:lineRule="auto"/>
        <w:ind w:right="12"/>
        <w:jc w:val="both"/>
        <w:rPr>
          <w:color w:val="000000"/>
        </w:rPr>
      </w:pPr>
      <w:r w:rsidRPr="00A9668A">
        <w:rPr>
          <w:color w:val="000000"/>
        </w:rPr>
        <w:t xml:space="preserve">Выберите </w:t>
      </w:r>
      <w:proofErr w:type="gramStart"/>
      <w:r w:rsidRPr="00A9668A">
        <w:rPr>
          <w:color w:val="000000"/>
        </w:rPr>
        <w:t>категорию добавляемого устройства</w:t>
      </w:r>
      <w:proofErr w:type="gramEnd"/>
      <w:r w:rsidRPr="00A9668A">
        <w:rPr>
          <w:color w:val="000000"/>
        </w:rPr>
        <w:t xml:space="preserve"> и вы увидите список доступных для добавления устройств. </w:t>
      </w:r>
    </w:p>
    <w:p w:rsidR="00A9668A" w:rsidRDefault="00253733" w:rsidP="00A9668A">
      <w:pPr>
        <w:pStyle w:val="a6"/>
        <w:widowControl w:val="0"/>
        <w:pBdr>
          <w:top w:val="nil"/>
          <w:left w:val="nil"/>
          <w:bottom w:val="nil"/>
          <w:right w:val="nil"/>
          <w:between w:val="nil"/>
        </w:pBdr>
        <w:spacing w:before="283" w:line="245" w:lineRule="auto"/>
        <w:ind w:left="739" w:right="12"/>
        <w:jc w:val="both"/>
        <w:rPr>
          <w:color w:val="000000"/>
        </w:rPr>
      </w:pPr>
      <w:r>
        <w:rPr>
          <w:noProof/>
        </w:rPr>
        <w:pict>
          <v:shape id="_x0000_s1026" type="#_x0000_t75" style="position:absolute;left:0;text-align:left;margin-left:297.2pt;margin-top:1.5pt;width:167.4pt;height:253.2pt;z-index:-251658752;mso-position-horizontal-relative:text;mso-position-vertical-relative:text" wrapcoords="4649 0 4068 128 3003 767 2712 3067 2809 18405 1647 19427 1065 20450 969 21025 1647 21280 3196 21280 19372 21280 20728 21280 21600 20961 21503 20386 20825 19683 18791 18405 18791 831 17726 192 17048 0 4649 0">
            <v:imagedata r:id="rId10" o:title="Group 316"/>
            <w10:wrap type="tight"/>
          </v:shape>
        </w:pict>
      </w:r>
    </w:p>
    <w:p w:rsidR="00E30EFA" w:rsidRDefault="00373B80" w:rsidP="00A9668A">
      <w:pPr>
        <w:pStyle w:val="a6"/>
        <w:widowControl w:val="0"/>
        <w:numPr>
          <w:ilvl w:val="0"/>
          <w:numId w:val="1"/>
        </w:numPr>
        <w:pBdr>
          <w:top w:val="nil"/>
          <w:left w:val="nil"/>
          <w:bottom w:val="nil"/>
          <w:right w:val="nil"/>
          <w:between w:val="nil"/>
        </w:pBdr>
        <w:spacing w:line="245" w:lineRule="auto"/>
        <w:ind w:right="8"/>
        <w:jc w:val="both"/>
        <w:rPr>
          <w:color w:val="000000"/>
        </w:rPr>
      </w:pPr>
      <w:r>
        <w:rPr>
          <w:color w:val="000000"/>
        </w:rPr>
        <w:t>В</w:t>
      </w:r>
      <w:r w:rsidRPr="00A9668A">
        <w:rPr>
          <w:color w:val="000000"/>
        </w:rPr>
        <w:t xml:space="preserve">ыбрав добавляемое устройства из списка доступных, вы выбираете помещение, в котором располагается устройство (также, на данном этапе вы можете добавить новое помещение). После следует нажать кнопки “Далее”, “Добавить устройство” и “Сохранить устройство”. Добавленное устройство появится на вкладке </w:t>
      </w:r>
      <w:proofErr w:type="gramStart"/>
      <w:r w:rsidRPr="00A9668A">
        <w:rPr>
          <w:color w:val="000000"/>
        </w:rPr>
        <w:t>Умный дом</w:t>
      </w:r>
      <w:proofErr w:type="gramEnd"/>
      <w:r w:rsidRPr="00A9668A">
        <w:rPr>
          <w:color w:val="000000"/>
        </w:rPr>
        <w:t xml:space="preserve"> и вы сможете управлять им через приложение.</w:t>
      </w:r>
    </w:p>
    <w:p w:rsidR="00A9668A" w:rsidRPr="00A9668A" w:rsidRDefault="00A9668A" w:rsidP="00A9668A">
      <w:pPr>
        <w:pStyle w:val="a6"/>
        <w:widowControl w:val="0"/>
        <w:pBdr>
          <w:top w:val="nil"/>
          <w:left w:val="nil"/>
          <w:bottom w:val="nil"/>
          <w:right w:val="nil"/>
          <w:between w:val="nil"/>
        </w:pBdr>
        <w:spacing w:line="245" w:lineRule="auto"/>
        <w:ind w:left="739" w:right="8"/>
        <w:jc w:val="both"/>
        <w:rPr>
          <w:color w:val="000000"/>
        </w:rPr>
      </w:pPr>
    </w:p>
    <w:p w:rsidR="00A9668A" w:rsidRPr="00A9668A" w:rsidRDefault="00253733" w:rsidP="00A9668A">
      <w:pPr>
        <w:pStyle w:val="a6"/>
        <w:widowControl w:val="0"/>
        <w:numPr>
          <w:ilvl w:val="0"/>
          <w:numId w:val="1"/>
        </w:numPr>
        <w:pBdr>
          <w:top w:val="nil"/>
          <w:left w:val="nil"/>
          <w:bottom w:val="nil"/>
          <w:right w:val="nil"/>
          <w:between w:val="nil"/>
        </w:pBdr>
        <w:spacing w:line="245" w:lineRule="auto"/>
        <w:ind w:right="8"/>
        <w:jc w:val="both"/>
        <w:rPr>
          <w:color w:val="000000"/>
        </w:rPr>
      </w:pPr>
      <w:r>
        <w:t xml:space="preserve">Если устройство не появилось </w:t>
      </w:r>
      <w:r w:rsidR="00A9668A">
        <w:t xml:space="preserve">в списке, считайте камерой </w:t>
      </w:r>
      <w:r>
        <w:t xml:space="preserve">смартфона QR-код, расположенный </w:t>
      </w:r>
      <w:bookmarkStart w:id="0" w:name="_GoBack"/>
      <w:bookmarkEnd w:id="0"/>
      <w:r w:rsidR="00A9668A">
        <w:t>на устройстве или введите серийный номер.</w:t>
      </w:r>
    </w:p>
    <w:p w:rsidR="00A9668A" w:rsidRPr="00A9668A" w:rsidRDefault="00A9668A" w:rsidP="00A9668A">
      <w:pPr>
        <w:pStyle w:val="a6"/>
        <w:rPr>
          <w:b/>
          <w:color w:val="000000"/>
        </w:rPr>
      </w:pPr>
    </w:p>
    <w:p w:rsidR="00E30EFA" w:rsidRPr="00A9668A" w:rsidRDefault="00A9668A" w:rsidP="00A9668A">
      <w:pPr>
        <w:widowControl w:val="0"/>
        <w:pBdr>
          <w:top w:val="nil"/>
          <w:left w:val="nil"/>
          <w:bottom w:val="nil"/>
          <w:right w:val="nil"/>
          <w:between w:val="nil"/>
        </w:pBdr>
        <w:spacing w:line="245" w:lineRule="auto"/>
        <w:ind w:right="8"/>
        <w:jc w:val="both"/>
        <w:rPr>
          <w:color w:val="000000"/>
        </w:rPr>
      </w:pPr>
      <w:r w:rsidRPr="00A9668A">
        <w:rPr>
          <w:b/>
          <w:color w:val="000000"/>
        </w:rPr>
        <w:t>Вн</w:t>
      </w:r>
      <w:r w:rsidR="00373B80" w:rsidRPr="00A9668A">
        <w:rPr>
          <w:b/>
          <w:color w:val="000000"/>
        </w:rPr>
        <w:t xml:space="preserve">имание! </w:t>
      </w:r>
      <w:r w:rsidR="00373B80" w:rsidRPr="00A9668A">
        <w:rPr>
          <w:color w:val="000000"/>
        </w:rPr>
        <w:t xml:space="preserve">При первом подключении прибора к </w:t>
      </w:r>
      <w:proofErr w:type="spellStart"/>
      <w:r w:rsidR="00373B80" w:rsidRPr="00A9668A">
        <w:rPr>
          <w:color w:val="000000"/>
        </w:rPr>
        <w:t>Wi-Fi</w:t>
      </w:r>
      <w:proofErr w:type="spellEnd"/>
      <w:r w:rsidR="00373B80" w:rsidRPr="00A9668A">
        <w:rPr>
          <w:color w:val="000000"/>
        </w:rPr>
        <w:t xml:space="preserve"> с доступом в Интернет, возможно автоматическое обновление встроенного программного обеспечения. При этом индикация устройства может отсутствовать в течении 2…5 минут. Важно не отключать питание устройства в этом режиме во избежание его повреждения. </w:t>
      </w:r>
    </w:p>
    <w:p w:rsidR="00E30EFA" w:rsidRDefault="00373B80">
      <w:pPr>
        <w:widowControl w:val="0"/>
        <w:pBdr>
          <w:top w:val="nil"/>
          <w:left w:val="nil"/>
          <w:bottom w:val="nil"/>
          <w:right w:val="nil"/>
          <w:between w:val="nil"/>
        </w:pBdr>
        <w:spacing w:before="398" w:line="272" w:lineRule="auto"/>
        <w:ind w:right="11" w:firstLine="10"/>
        <w:jc w:val="both"/>
        <w:rPr>
          <w:color w:val="000000"/>
        </w:rPr>
      </w:pPr>
      <w:r>
        <w:rPr>
          <w:color w:val="000000"/>
        </w:rPr>
        <w:t xml:space="preserve">В случае изменения параметров подключения к сети </w:t>
      </w:r>
      <w:proofErr w:type="spellStart"/>
      <w:r>
        <w:rPr>
          <w:color w:val="000000"/>
        </w:rPr>
        <w:t>Wi-Fi</w:t>
      </w:r>
      <w:proofErr w:type="spellEnd"/>
      <w:r>
        <w:rPr>
          <w:color w:val="000000"/>
        </w:rPr>
        <w:t xml:space="preserve"> (логин и/или пароль) в вашей квартире или потере связи между одним из устройств умного дома SAPFIR и вашей домашней сетью </w:t>
      </w:r>
      <w:proofErr w:type="spellStart"/>
      <w:r>
        <w:rPr>
          <w:color w:val="000000"/>
        </w:rPr>
        <w:t>Wi-Fi</w:t>
      </w:r>
      <w:proofErr w:type="spellEnd"/>
      <w:r>
        <w:rPr>
          <w:color w:val="000000"/>
        </w:rPr>
        <w:t xml:space="preserve">, необходимо выполнить сброс настроек устройства до заводских и настроить новые параметры для подключения. Для этого следует нажать и удерживать </w:t>
      </w:r>
      <w:r>
        <w:rPr>
          <w:color w:val="000000"/>
        </w:rPr>
        <w:lastRenderedPageBreak/>
        <w:t>сенсорную кнопку устройства до ТРОЙНОГО звукового сигнала (10…15 сек). У двухканального реле для сброса используется кнопка RESET, которую необходимо удерживать нажатой в течении 20 сек. После отпускания кнопки прибор перезагрузится, начнет работу уже со сброшенными настройками и автоматически перейдет в режим конфигурирования, о чем свидетельствует соответствующая индикация состояния (см. инструкцию к определенному устройству).</w:t>
      </w:r>
    </w:p>
    <w:sectPr w:rsidR="00E30EFA">
      <w:pgSz w:w="11920" w:h="16860"/>
      <w:pgMar w:top="1431" w:right="1390" w:bottom="2432" w:left="144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55453E"/>
    <w:multiLevelType w:val="hybridMultilevel"/>
    <w:tmpl w:val="451CB574"/>
    <w:lvl w:ilvl="0" w:tplc="6C8EE170">
      <w:start w:val="1"/>
      <w:numFmt w:val="decimal"/>
      <w:lvlText w:val="%1."/>
      <w:lvlJc w:val="left"/>
      <w:pPr>
        <w:ind w:left="739" w:hanging="360"/>
      </w:pPr>
      <w:rPr>
        <w:rFonts w:hint="default"/>
      </w:rPr>
    </w:lvl>
    <w:lvl w:ilvl="1" w:tplc="04190019" w:tentative="1">
      <w:start w:val="1"/>
      <w:numFmt w:val="lowerLetter"/>
      <w:lvlText w:val="%2."/>
      <w:lvlJc w:val="left"/>
      <w:pPr>
        <w:ind w:left="1459" w:hanging="360"/>
      </w:pPr>
    </w:lvl>
    <w:lvl w:ilvl="2" w:tplc="0419001B" w:tentative="1">
      <w:start w:val="1"/>
      <w:numFmt w:val="lowerRoman"/>
      <w:lvlText w:val="%3."/>
      <w:lvlJc w:val="right"/>
      <w:pPr>
        <w:ind w:left="2179" w:hanging="180"/>
      </w:pPr>
    </w:lvl>
    <w:lvl w:ilvl="3" w:tplc="0419000F" w:tentative="1">
      <w:start w:val="1"/>
      <w:numFmt w:val="decimal"/>
      <w:lvlText w:val="%4."/>
      <w:lvlJc w:val="left"/>
      <w:pPr>
        <w:ind w:left="2899" w:hanging="360"/>
      </w:pPr>
    </w:lvl>
    <w:lvl w:ilvl="4" w:tplc="04190019" w:tentative="1">
      <w:start w:val="1"/>
      <w:numFmt w:val="lowerLetter"/>
      <w:lvlText w:val="%5."/>
      <w:lvlJc w:val="left"/>
      <w:pPr>
        <w:ind w:left="3619" w:hanging="360"/>
      </w:pPr>
    </w:lvl>
    <w:lvl w:ilvl="5" w:tplc="0419001B" w:tentative="1">
      <w:start w:val="1"/>
      <w:numFmt w:val="lowerRoman"/>
      <w:lvlText w:val="%6."/>
      <w:lvlJc w:val="right"/>
      <w:pPr>
        <w:ind w:left="4339" w:hanging="180"/>
      </w:pPr>
    </w:lvl>
    <w:lvl w:ilvl="6" w:tplc="0419000F" w:tentative="1">
      <w:start w:val="1"/>
      <w:numFmt w:val="decimal"/>
      <w:lvlText w:val="%7."/>
      <w:lvlJc w:val="left"/>
      <w:pPr>
        <w:ind w:left="5059" w:hanging="360"/>
      </w:pPr>
    </w:lvl>
    <w:lvl w:ilvl="7" w:tplc="04190019" w:tentative="1">
      <w:start w:val="1"/>
      <w:numFmt w:val="lowerLetter"/>
      <w:lvlText w:val="%8."/>
      <w:lvlJc w:val="left"/>
      <w:pPr>
        <w:ind w:left="5779" w:hanging="360"/>
      </w:pPr>
    </w:lvl>
    <w:lvl w:ilvl="8" w:tplc="0419001B" w:tentative="1">
      <w:start w:val="1"/>
      <w:numFmt w:val="lowerRoman"/>
      <w:lvlText w:val="%9."/>
      <w:lvlJc w:val="right"/>
      <w:pPr>
        <w:ind w:left="649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FA"/>
    <w:rsid w:val="00253733"/>
    <w:rsid w:val="00373B80"/>
    <w:rsid w:val="007E2458"/>
    <w:rsid w:val="00A9668A"/>
    <w:rsid w:val="00E30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D4EF8C5-0A34-445A-AF1F-1F0AA983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A9668A"/>
    <w:rPr>
      <w:color w:val="0000FF" w:themeColor="hyperlink"/>
      <w:u w:val="single"/>
    </w:rPr>
  </w:style>
  <w:style w:type="paragraph" w:styleId="a6">
    <w:name w:val="List Paragraph"/>
    <w:basedOn w:val="a"/>
    <w:uiPriority w:val="34"/>
    <w:qFormat/>
    <w:rsid w:val="00A96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3317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smagluk</dc:creator>
  <cp:lastModifiedBy>smagluk</cp:lastModifiedBy>
  <cp:revision>2</cp:revision>
  <dcterms:created xsi:type="dcterms:W3CDTF">2021-01-20T05:47:00Z</dcterms:created>
  <dcterms:modified xsi:type="dcterms:W3CDTF">2021-01-20T05:47:00Z</dcterms:modified>
</cp:coreProperties>
</file>